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C109" w14:textId="325D9648" w:rsidR="00DB3274" w:rsidRPr="00DB3274" w:rsidRDefault="00774C43" w:rsidP="00DB3274">
      <w:pPr>
        <w:pStyle w:val="Titel"/>
      </w:pPr>
      <w:r w:rsidRPr="008023BB">
        <w:t>Training</w:t>
      </w:r>
      <w:r>
        <w:t xml:space="preserve"> für </w:t>
      </w:r>
      <w:r w:rsidR="00A13F82">
        <w:t>Change</w:t>
      </w:r>
      <w:r w:rsidR="00D86AEA">
        <w:t xml:space="preserve"> </w:t>
      </w:r>
      <w:r w:rsidR="00DB3274">
        <w:t>und Führung</w:t>
      </w:r>
      <w:r w:rsidR="006D1AAF">
        <w:t xml:space="preserve"> </w:t>
      </w:r>
      <w:r w:rsidR="00D86AEA">
        <w:br/>
      </w:r>
      <w:r w:rsidR="006D1AAF">
        <w:t>in Zeiten von KI</w:t>
      </w:r>
    </w:p>
    <w:p w14:paraId="25FA5C6E" w14:textId="4EE62ADC" w:rsidR="00A13F82" w:rsidRPr="00A13F82" w:rsidRDefault="008023BB" w:rsidP="00A13F82">
      <w:pPr>
        <w:rPr>
          <w:i/>
          <w:iCs/>
        </w:rPr>
      </w:pPr>
      <w:r>
        <w:rPr>
          <w:i/>
          <w:iCs/>
        </w:rPr>
        <w:t>Mit dem Menschen</w:t>
      </w:r>
      <w:r w:rsidR="00F13B50">
        <w:rPr>
          <w:i/>
          <w:iCs/>
        </w:rPr>
        <w:t xml:space="preserve"> im Mittelpunkt</w:t>
      </w:r>
      <w:r w:rsidR="00BB74C1">
        <w:rPr>
          <w:i/>
          <w:iCs/>
        </w:rPr>
        <w:t xml:space="preserve"> und mit KI</w:t>
      </w:r>
      <w:r w:rsidR="00F13B50">
        <w:rPr>
          <w:i/>
          <w:iCs/>
        </w:rPr>
        <w:t xml:space="preserve"> </w:t>
      </w:r>
      <w:r w:rsidR="00BB74C1">
        <w:rPr>
          <w:i/>
          <w:iCs/>
        </w:rPr>
        <w:t>erfolgreich durch den</w:t>
      </w:r>
      <w:r w:rsidR="00A13F82" w:rsidRPr="00B21B6C">
        <w:rPr>
          <w:i/>
          <w:iCs/>
        </w:rPr>
        <w:t xml:space="preserve"> steten Wandel</w:t>
      </w:r>
      <w:r w:rsidR="006D1AAF">
        <w:rPr>
          <w:i/>
          <w:iCs/>
        </w:rPr>
        <w:t xml:space="preserve"> </w:t>
      </w:r>
      <w:r w:rsidR="00952F80">
        <w:rPr>
          <w:i/>
          <w:iCs/>
        </w:rPr>
        <w:t>navigieren</w:t>
      </w:r>
      <w:r w:rsidR="00F13B50">
        <w:rPr>
          <w:i/>
          <w:iCs/>
        </w:rPr>
        <w:t xml:space="preserve"> </w:t>
      </w:r>
    </w:p>
    <w:p w14:paraId="1C69A7A6" w14:textId="392E4C45" w:rsidR="00F538DB" w:rsidRPr="00F538DB" w:rsidRDefault="00F538DB" w:rsidP="00F538DB">
      <w:pPr>
        <w:pStyle w:val="berschrift2"/>
        <w:rPr>
          <w:rFonts w:eastAsia="Times New Roman"/>
          <w:lang w:eastAsia="de-DE"/>
        </w:rPr>
      </w:pPr>
      <w:r w:rsidRPr="00F538DB">
        <w:rPr>
          <w:rFonts w:eastAsia="Times New Roman"/>
          <w:lang w:eastAsia="de-DE"/>
        </w:rPr>
        <w:t>Warum d</w:t>
      </w:r>
      <w:r w:rsidR="00A13F82">
        <w:rPr>
          <w:rFonts w:eastAsia="Times New Roman"/>
          <w:lang w:eastAsia="de-DE"/>
        </w:rPr>
        <w:t>as Training</w:t>
      </w:r>
    </w:p>
    <w:p w14:paraId="64307E44" w14:textId="2CB17E85" w:rsidR="00A13F82" w:rsidRPr="00DD106F" w:rsidRDefault="001E1FB7" w:rsidP="001E1FB7">
      <w:pPr>
        <w:pStyle w:val="berschrift2"/>
        <w:rPr>
          <w:rFonts w:asciiTheme="minorHAnsi" w:eastAsiaTheme="minorHAnsi" w:hAnsiTheme="minorHAnsi" w:cstheme="minorBidi"/>
          <w:color w:val="auto"/>
          <w:sz w:val="20"/>
          <w:szCs w:val="24"/>
          <w:lang w:eastAsia="de-DE"/>
        </w:rPr>
      </w:pPr>
      <w:r w:rsidRPr="001E1FB7">
        <w:rPr>
          <w:rFonts w:asciiTheme="minorHAnsi" w:eastAsiaTheme="minorHAnsi" w:hAnsiTheme="minorHAnsi" w:cstheme="minorBidi"/>
          <w:color w:val="auto"/>
          <w:sz w:val="20"/>
          <w:szCs w:val="24"/>
          <w:lang w:eastAsia="de-DE"/>
        </w:rPr>
        <w:t>Organisationen stehen vor der Herausforderung</w:t>
      </w:r>
      <w:r w:rsidR="00DD106F">
        <w:rPr>
          <w:rFonts w:asciiTheme="minorHAnsi" w:eastAsiaTheme="minorHAnsi" w:hAnsiTheme="minorHAnsi" w:cstheme="minorBidi"/>
          <w:color w:val="auto"/>
          <w:sz w:val="20"/>
          <w:szCs w:val="24"/>
          <w:lang w:eastAsia="de-DE"/>
        </w:rPr>
        <w:t xml:space="preserve"> </w:t>
      </w:r>
      <w:r w:rsidRPr="001E1FB7">
        <w:rPr>
          <w:rFonts w:asciiTheme="minorHAnsi" w:eastAsiaTheme="minorHAnsi" w:hAnsiTheme="minorHAnsi" w:cstheme="minorBidi"/>
          <w:color w:val="auto"/>
          <w:sz w:val="20"/>
          <w:szCs w:val="24"/>
          <w:lang w:eastAsia="de-DE"/>
        </w:rPr>
        <w:t xml:space="preserve">mit </w:t>
      </w:r>
      <w:r w:rsidR="00DD106F">
        <w:rPr>
          <w:rFonts w:asciiTheme="minorHAnsi" w:eastAsiaTheme="minorHAnsi" w:hAnsiTheme="minorHAnsi" w:cstheme="minorBidi"/>
          <w:color w:val="auto"/>
          <w:sz w:val="20"/>
          <w:szCs w:val="24"/>
          <w:lang w:eastAsia="de-DE"/>
        </w:rPr>
        <w:t xml:space="preserve">künstlicher Intelligenz </w:t>
      </w:r>
      <w:r w:rsidRPr="001E1FB7">
        <w:rPr>
          <w:rFonts w:asciiTheme="minorHAnsi" w:eastAsiaTheme="minorHAnsi" w:hAnsiTheme="minorHAnsi" w:cstheme="minorBidi"/>
          <w:color w:val="auto"/>
          <w:sz w:val="20"/>
          <w:szCs w:val="24"/>
          <w:lang w:eastAsia="de-DE"/>
        </w:rPr>
        <w:t xml:space="preserve">umzugehen. </w:t>
      </w:r>
      <w:r w:rsidR="00DD106F">
        <w:rPr>
          <w:rFonts w:asciiTheme="minorHAnsi" w:eastAsiaTheme="minorHAnsi" w:hAnsiTheme="minorHAnsi" w:cstheme="minorBidi"/>
          <w:color w:val="auto"/>
          <w:sz w:val="20"/>
          <w:szCs w:val="24"/>
          <w:lang w:eastAsia="de-DE"/>
        </w:rPr>
        <w:t xml:space="preserve">Fraglich dabei ist, wie man das Thema </w:t>
      </w:r>
      <w:r w:rsidR="008023BB">
        <w:rPr>
          <w:rFonts w:asciiTheme="minorHAnsi" w:eastAsiaTheme="minorHAnsi" w:hAnsiTheme="minorHAnsi" w:cstheme="minorBidi"/>
          <w:color w:val="auto"/>
          <w:sz w:val="20"/>
          <w:szCs w:val="24"/>
          <w:lang w:eastAsia="de-DE"/>
        </w:rPr>
        <w:t xml:space="preserve">aus der menschlichen Perspektive, </w:t>
      </w:r>
      <w:r w:rsidR="00DD106F">
        <w:rPr>
          <w:rFonts w:asciiTheme="minorHAnsi" w:eastAsiaTheme="minorHAnsi" w:hAnsiTheme="minorHAnsi" w:cstheme="minorBidi"/>
          <w:color w:val="auto"/>
          <w:sz w:val="20"/>
          <w:szCs w:val="24"/>
          <w:lang w:eastAsia="de-DE"/>
        </w:rPr>
        <w:t xml:space="preserve">gesamtheitlich und nicht nur technisch angeht. Wie wird KI die Organisation verändern, wie reagieren die Menschen der Organisation auf KI und wie wird KI den Veränderungsprozess selbst verändern? </w:t>
      </w:r>
      <w:r w:rsidR="00A13F82">
        <w:rPr>
          <w:rFonts w:ascii="Verdana" w:hAnsi="Verdana"/>
          <w:color w:val="000000"/>
          <w:sz w:val="17"/>
          <w:szCs w:val="17"/>
        </w:rPr>
        <w:t>Wenn es uns gelingt, Betroffene zu Beteiligten zu machen, können wir aus der Energie der gesamten Organisation schöpfen.</w:t>
      </w:r>
    </w:p>
    <w:p w14:paraId="384A71F9" w14:textId="103B0D6C" w:rsidR="00F538DB" w:rsidRPr="001E1FB7" w:rsidRDefault="00F538DB" w:rsidP="001E1FB7">
      <w:pPr>
        <w:pStyle w:val="berschrift2"/>
        <w:rPr>
          <w:rFonts w:asciiTheme="minorHAnsi" w:eastAsiaTheme="minorHAnsi" w:hAnsiTheme="minorHAnsi" w:cstheme="minorBidi"/>
          <w:color w:val="auto"/>
          <w:sz w:val="20"/>
          <w:szCs w:val="24"/>
          <w:lang w:eastAsia="de-DE"/>
        </w:rPr>
      </w:pPr>
      <w:r w:rsidRPr="00F538DB">
        <w:rPr>
          <w:rFonts w:eastAsia="Times New Roman"/>
          <w:lang w:eastAsia="de-DE"/>
        </w:rPr>
        <w:t xml:space="preserve">Für wen </w:t>
      </w:r>
      <w:r w:rsidR="00A13F82">
        <w:rPr>
          <w:rFonts w:eastAsia="Times New Roman"/>
          <w:lang w:eastAsia="de-DE"/>
        </w:rPr>
        <w:t>das Training</w:t>
      </w:r>
      <w:r w:rsidRPr="00F538DB">
        <w:rPr>
          <w:rFonts w:eastAsia="Times New Roman"/>
          <w:lang w:eastAsia="de-DE"/>
        </w:rPr>
        <w:t xml:space="preserve"> relevant ist</w:t>
      </w:r>
    </w:p>
    <w:p w14:paraId="1B0329F6" w14:textId="499693D5" w:rsidR="00F538DB" w:rsidRPr="00F538DB" w:rsidRDefault="00F538DB" w:rsidP="00F538DB">
      <w:pPr>
        <w:pStyle w:val="Listenabsatz"/>
        <w:numPr>
          <w:ilvl w:val="0"/>
          <w:numId w:val="3"/>
        </w:numPr>
        <w:ind w:left="284" w:hanging="284"/>
        <w:rPr>
          <w:rFonts w:ascii="Segoe UI" w:hAnsi="Segoe UI" w:cs="Segoe UI"/>
          <w:color w:val="333333"/>
          <w:lang w:eastAsia="de-DE"/>
        </w:rPr>
      </w:pPr>
      <w:proofErr w:type="spellStart"/>
      <w:proofErr w:type="gramStart"/>
      <w:r w:rsidRPr="00F538DB">
        <w:rPr>
          <w:lang w:eastAsia="de-DE"/>
        </w:rPr>
        <w:t>Eigentümer:innen</w:t>
      </w:r>
      <w:proofErr w:type="spellEnd"/>
      <w:proofErr w:type="gramEnd"/>
      <w:r w:rsidRPr="00F538DB">
        <w:rPr>
          <w:lang w:eastAsia="de-DE"/>
        </w:rPr>
        <w:t xml:space="preserve">, </w:t>
      </w:r>
      <w:proofErr w:type="spellStart"/>
      <w:proofErr w:type="gramStart"/>
      <w:r w:rsidRPr="00F538DB">
        <w:rPr>
          <w:lang w:eastAsia="de-DE"/>
        </w:rPr>
        <w:t>Inhaber:innen</w:t>
      </w:r>
      <w:proofErr w:type="spellEnd"/>
      <w:proofErr w:type="gramEnd"/>
    </w:p>
    <w:p w14:paraId="636D874D" w14:textId="77777777" w:rsidR="00F538DB" w:rsidRPr="00F538DB" w:rsidRDefault="00F538DB" w:rsidP="00F538DB">
      <w:pPr>
        <w:pStyle w:val="Listenabsatz"/>
        <w:numPr>
          <w:ilvl w:val="0"/>
          <w:numId w:val="3"/>
        </w:numPr>
        <w:ind w:left="284" w:hanging="284"/>
        <w:rPr>
          <w:rFonts w:ascii="Segoe UI" w:hAnsi="Segoe UI" w:cs="Segoe UI"/>
          <w:color w:val="333333"/>
          <w:lang w:eastAsia="de-DE"/>
        </w:rPr>
      </w:pPr>
      <w:r w:rsidRPr="00F538DB">
        <w:rPr>
          <w:lang w:eastAsia="de-DE"/>
        </w:rPr>
        <w:t xml:space="preserve">Vorstand, C-Level, </w:t>
      </w:r>
      <w:proofErr w:type="spellStart"/>
      <w:proofErr w:type="gramStart"/>
      <w:r w:rsidRPr="00F538DB">
        <w:rPr>
          <w:lang w:eastAsia="de-DE"/>
        </w:rPr>
        <w:t>Geschäftsführer:innen</w:t>
      </w:r>
      <w:proofErr w:type="spellEnd"/>
      <w:proofErr w:type="gramEnd"/>
    </w:p>
    <w:p w14:paraId="7BEC7301" w14:textId="42A10BE7" w:rsidR="00F538DB" w:rsidRPr="00F538DB" w:rsidRDefault="00F538DB" w:rsidP="00F538DB">
      <w:pPr>
        <w:pStyle w:val="Listenabsatz"/>
        <w:numPr>
          <w:ilvl w:val="0"/>
          <w:numId w:val="3"/>
        </w:numPr>
        <w:ind w:left="284" w:hanging="284"/>
        <w:rPr>
          <w:rFonts w:ascii="Segoe UI" w:hAnsi="Segoe UI" w:cs="Segoe UI"/>
          <w:color w:val="333333"/>
          <w:lang w:eastAsia="de-DE"/>
        </w:rPr>
      </w:pPr>
      <w:r w:rsidRPr="00F538DB">
        <w:rPr>
          <w:lang w:eastAsia="de-DE"/>
        </w:rPr>
        <w:t>Führungskräfte</w:t>
      </w:r>
    </w:p>
    <w:p w14:paraId="3904EBFE" w14:textId="2055C8E5" w:rsidR="00F538DB" w:rsidRPr="00F538DB" w:rsidRDefault="00F538DB" w:rsidP="00F538DB">
      <w:pPr>
        <w:pStyle w:val="Listenabsatz"/>
        <w:numPr>
          <w:ilvl w:val="0"/>
          <w:numId w:val="3"/>
        </w:numPr>
        <w:ind w:left="284" w:hanging="284"/>
        <w:rPr>
          <w:rFonts w:ascii="Segoe UI" w:hAnsi="Segoe UI" w:cs="Segoe UI"/>
          <w:color w:val="333333"/>
          <w:lang w:eastAsia="de-DE"/>
        </w:rPr>
      </w:pPr>
      <w:proofErr w:type="spellStart"/>
      <w:r w:rsidRPr="00F538DB">
        <w:rPr>
          <w:lang w:eastAsia="de-DE"/>
        </w:rPr>
        <w:t>Changeowner</w:t>
      </w:r>
      <w:proofErr w:type="spellEnd"/>
      <w:r w:rsidRPr="00F538DB">
        <w:rPr>
          <w:lang w:eastAsia="de-DE"/>
        </w:rPr>
        <w:t xml:space="preserve">, </w:t>
      </w:r>
      <w:proofErr w:type="spellStart"/>
      <w:proofErr w:type="gramStart"/>
      <w:r w:rsidRPr="00F538DB">
        <w:rPr>
          <w:lang w:eastAsia="de-DE"/>
        </w:rPr>
        <w:t>Changemanager:innen</w:t>
      </w:r>
      <w:proofErr w:type="spellEnd"/>
      <w:proofErr w:type="gramEnd"/>
      <w:r w:rsidRPr="00F538DB">
        <w:rPr>
          <w:lang w:eastAsia="de-DE"/>
        </w:rPr>
        <w:t xml:space="preserve">, Programm- &amp; </w:t>
      </w:r>
      <w:proofErr w:type="spellStart"/>
      <w:proofErr w:type="gramStart"/>
      <w:r w:rsidRPr="00F538DB">
        <w:rPr>
          <w:lang w:eastAsia="de-DE"/>
        </w:rPr>
        <w:t>Projektleiter:innen</w:t>
      </w:r>
      <w:proofErr w:type="spellEnd"/>
      <w:proofErr w:type="gramEnd"/>
      <w:r w:rsidRPr="00F538DB">
        <w:rPr>
          <w:lang w:eastAsia="de-DE"/>
        </w:rPr>
        <w:t xml:space="preserve">, </w:t>
      </w:r>
      <w:proofErr w:type="spellStart"/>
      <w:proofErr w:type="gramStart"/>
      <w:r w:rsidRPr="00F538DB">
        <w:rPr>
          <w:lang w:eastAsia="de-DE"/>
        </w:rPr>
        <w:t>Organisationsentwickler:innen</w:t>
      </w:r>
      <w:proofErr w:type="spellEnd"/>
      <w:proofErr w:type="gramEnd"/>
    </w:p>
    <w:p w14:paraId="0CDE4811" w14:textId="741EE97C" w:rsidR="00F538DB" w:rsidRPr="00F538DB" w:rsidRDefault="00A13F82" w:rsidP="00F538DB">
      <w:pPr>
        <w:pStyle w:val="berschrift2"/>
        <w:rPr>
          <w:rFonts w:eastAsia="Times New Roman"/>
          <w:lang w:eastAsia="de-DE"/>
        </w:rPr>
      </w:pPr>
      <w:r>
        <w:rPr>
          <w:rFonts w:eastAsia="Times New Roman"/>
          <w:lang w:eastAsia="de-DE"/>
        </w:rPr>
        <w:t>Trainingsinhalte</w:t>
      </w:r>
      <w:r w:rsidR="007A1CB8">
        <w:rPr>
          <w:rFonts w:eastAsia="Times New Roman"/>
          <w:lang w:eastAsia="de-DE"/>
        </w:rPr>
        <w:t xml:space="preserve"> und Nutzen</w:t>
      </w:r>
    </w:p>
    <w:p w14:paraId="5B190712" w14:textId="77777777" w:rsidR="00DD106F" w:rsidRDefault="00DD106F" w:rsidP="00DD106F">
      <w:pPr>
        <w:pStyle w:val="Listenabsatz"/>
        <w:numPr>
          <w:ilvl w:val="0"/>
          <w:numId w:val="3"/>
        </w:numPr>
        <w:ind w:left="284" w:hanging="284"/>
        <w:rPr>
          <w:lang w:eastAsia="de-DE"/>
        </w:rPr>
      </w:pPr>
      <w:r>
        <w:rPr>
          <w:lang w:eastAsia="de-DE"/>
        </w:rPr>
        <w:t>Warum die Einführung von KI nicht einfach das nächste Projekt ist</w:t>
      </w:r>
    </w:p>
    <w:p w14:paraId="2B094AF6" w14:textId="77777777" w:rsidR="00DD106F" w:rsidRDefault="00DD106F" w:rsidP="00DD106F">
      <w:pPr>
        <w:pStyle w:val="Listenabsatz"/>
        <w:numPr>
          <w:ilvl w:val="0"/>
          <w:numId w:val="3"/>
        </w:numPr>
        <w:ind w:left="284" w:hanging="284"/>
        <w:rPr>
          <w:lang w:eastAsia="de-DE"/>
        </w:rPr>
      </w:pPr>
      <w:r>
        <w:rPr>
          <w:lang w:eastAsia="de-DE"/>
        </w:rPr>
        <w:t xml:space="preserve">Organisationen gesamthaft erfassen – Das Adaptive System Model of </w:t>
      </w:r>
      <w:proofErr w:type="spellStart"/>
      <w:r>
        <w:rPr>
          <w:lang w:eastAsia="de-DE"/>
        </w:rPr>
        <w:t>Organisations</w:t>
      </w:r>
      <w:proofErr w:type="spellEnd"/>
      <w:r>
        <w:rPr>
          <w:lang w:eastAsia="de-DE"/>
        </w:rPr>
        <w:t xml:space="preserve"> (kurz ASO)</w:t>
      </w:r>
    </w:p>
    <w:p w14:paraId="08FD5A0F" w14:textId="22728FAC" w:rsidR="00DD106F" w:rsidRDefault="008023BB" w:rsidP="00DD106F">
      <w:pPr>
        <w:pStyle w:val="Listenabsatz"/>
        <w:numPr>
          <w:ilvl w:val="0"/>
          <w:numId w:val="3"/>
        </w:numPr>
        <w:ind w:left="284" w:hanging="284"/>
        <w:rPr>
          <w:lang w:eastAsia="de-DE"/>
        </w:rPr>
      </w:pPr>
      <w:r>
        <w:rPr>
          <w:lang w:eastAsia="de-DE"/>
        </w:rPr>
        <w:t>W</w:t>
      </w:r>
      <w:r w:rsidR="00DD106F">
        <w:rPr>
          <w:lang w:eastAsia="de-DE"/>
        </w:rPr>
        <w:t>arum kompliziert nicht gleich komplex ist</w:t>
      </w:r>
      <w:r>
        <w:rPr>
          <w:lang w:eastAsia="de-DE"/>
        </w:rPr>
        <w:t xml:space="preserve"> und wie das mit KI aussieht – das Framework Cynefin</w:t>
      </w:r>
    </w:p>
    <w:p w14:paraId="7BFE0C01" w14:textId="42E1A6F8" w:rsidR="00DD106F" w:rsidRDefault="00DD106F" w:rsidP="00DD106F">
      <w:pPr>
        <w:pStyle w:val="Listenabsatz"/>
        <w:numPr>
          <w:ilvl w:val="0"/>
          <w:numId w:val="3"/>
        </w:numPr>
        <w:ind w:left="284" w:hanging="284"/>
        <w:rPr>
          <w:lang w:eastAsia="de-DE"/>
        </w:rPr>
      </w:pPr>
      <w:r>
        <w:rPr>
          <w:lang w:eastAsia="de-DE"/>
        </w:rPr>
        <w:t>Wie man KI in der Organisation einführen kann</w:t>
      </w:r>
      <w:r w:rsidR="008023BB">
        <w:rPr>
          <w:lang w:eastAsia="de-DE"/>
        </w:rPr>
        <w:t xml:space="preserve"> – auch ohne ein stabiles Zielbild</w:t>
      </w:r>
    </w:p>
    <w:p w14:paraId="79B2DAAD" w14:textId="1FFE8683" w:rsidR="00DD106F" w:rsidRDefault="00DD106F" w:rsidP="00DD106F">
      <w:pPr>
        <w:pStyle w:val="Listenabsatz"/>
        <w:numPr>
          <w:ilvl w:val="0"/>
          <w:numId w:val="3"/>
        </w:numPr>
        <w:ind w:left="284" w:hanging="284"/>
        <w:rPr>
          <w:lang w:eastAsia="de-DE"/>
        </w:rPr>
      </w:pPr>
      <w:r>
        <w:rPr>
          <w:lang w:eastAsia="de-DE"/>
        </w:rPr>
        <w:t xml:space="preserve">Warum Kulturarbeit Strukturarbeit ist und niemals direkt stattfindet </w:t>
      </w:r>
    </w:p>
    <w:p w14:paraId="5D7C0606" w14:textId="2A212EB5" w:rsidR="00DD106F" w:rsidRDefault="008023BB" w:rsidP="00DD106F">
      <w:pPr>
        <w:pStyle w:val="Listenabsatz"/>
        <w:numPr>
          <w:ilvl w:val="0"/>
          <w:numId w:val="3"/>
        </w:numPr>
        <w:ind w:left="284" w:hanging="284"/>
        <w:rPr>
          <w:lang w:eastAsia="de-DE"/>
        </w:rPr>
      </w:pPr>
      <w:r>
        <w:rPr>
          <w:lang w:eastAsia="de-DE"/>
        </w:rPr>
        <w:t xml:space="preserve">Mit Widerstand umgehen – </w:t>
      </w:r>
      <w:r w:rsidR="00DD106F">
        <w:rPr>
          <w:lang w:eastAsia="de-DE"/>
        </w:rPr>
        <w:t xml:space="preserve">Betroffene zu Beteiligten machen </w:t>
      </w:r>
    </w:p>
    <w:p w14:paraId="79FFF2A9" w14:textId="77777777" w:rsidR="00DD106F" w:rsidRDefault="00DD106F" w:rsidP="00DD106F">
      <w:pPr>
        <w:pStyle w:val="Listenabsatz"/>
        <w:numPr>
          <w:ilvl w:val="0"/>
          <w:numId w:val="3"/>
        </w:numPr>
        <w:ind w:left="284" w:hanging="284"/>
        <w:rPr>
          <w:lang w:eastAsia="de-DE"/>
        </w:rPr>
      </w:pPr>
      <w:r>
        <w:rPr>
          <w:lang w:eastAsia="de-DE"/>
        </w:rPr>
        <w:t xml:space="preserve">Die dynamische Kommunikation im Change – Ein Ausblick auf die Wirtschaftsdramaturgie </w:t>
      </w:r>
    </w:p>
    <w:p w14:paraId="7648C505" w14:textId="63B8C252" w:rsidR="00DD106F" w:rsidRDefault="00DD106F" w:rsidP="00DD106F">
      <w:pPr>
        <w:pStyle w:val="Listenabsatz"/>
        <w:numPr>
          <w:ilvl w:val="0"/>
          <w:numId w:val="3"/>
        </w:numPr>
        <w:ind w:left="284" w:hanging="284"/>
        <w:rPr>
          <w:lang w:eastAsia="de-DE"/>
        </w:rPr>
      </w:pPr>
      <w:r>
        <w:rPr>
          <w:lang w:eastAsia="de-DE"/>
        </w:rPr>
        <w:t xml:space="preserve">Führung im Change –was </w:t>
      </w:r>
      <w:r w:rsidR="00BB74C1">
        <w:rPr>
          <w:lang w:eastAsia="de-DE"/>
        </w:rPr>
        <w:t xml:space="preserve">ist </w:t>
      </w:r>
      <w:r>
        <w:rPr>
          <w:lang w:eastAsia="de-DE"/>
        </w:rPr>
        <w:t>anders</w:t>
      </w:r>
      <w:r w:rsidR="00BB74C1">
        <w:rPr>
          <w:lang w:eastAsia="de-DE"/>
        </w:rPr>
        <w:t xml:space="preserve"> mit KI</w:t>
      </w:r>
      <w:r>
        <w:rPr>
          <w:lang w:eastAsia="de-DE"/>
        </w:rPr>
        <w:t xml:space="preserve">? </w:t>
      </w:r>
    </w:p>
    <w:p w14:paraId="18186F60" w14:textId="5336F866" w:rsidR="00F538DB" w:rsidRDefault="00952F80" w:rsidP="00F538DB">
      <w:pPr>
        <w:pStyle w:val="berschrift2"/>
        <w:rPr>
          <w:sz w:val="20"/>
          <w:szCs w:val="20"/>
          <w:lang w:eastAsia="de-DE"/>
        </w:rPr>
      </w:pPr>
      <w:r w:rsidRPr="00952F80">
        <w:rPr>
          <w:rFonts w:eastAsia="Times New Roman"/>
          <w:lang w:eastAsia="de-DE"/>
        </w:rPr>
        <w:t>Trainingsdauer</w:t>
      </w:r>
      <w:r w:rsidR="00C20351">
        <w:rPr>
          <w:rFonts w:eastAsia="Times New Roman"/>
          <w:lang w:eastAsia="de-DE"/>
        </w:rPr>
        <w:t xml:space="preserve">, </w:t>
      </w:r>
      <w:r>
        <w:rPr>
          <w:rFonts w:eastAsia="Times New Roman"/>
          <w:lang w:eastAsia="de-DE"/>
        </w:rPr>
        <w:t>Ort</w:t>
      </w:r>
      <w:r w:rsidR="00C20351">
        <w:rPr>
          <w:rFonts w:eastAsia="Times New Roman"/>
          <w:lang w:eastAsia="de-DE"/>
        </w:rPr>
        <w:t xml:space="preserve"> und Teilnehmerzahl</w:t>
      </w:r>
    </w:p>
    <w:p w14:paraId="659B7129" w14:textId="40C7EC39" w:rsidR="00DD106F" w:rsidRDefault="00952F80" w:rsidP="00DD106F">
      <w:pPr>
        <w:rPr>
          <w:lang w:eastAsia="de-DE"/>
        </w:rPr>
      </w:pPr>
      <w:r>
        <w:rPr>
          <w:lang w:eastAsia="de-DE"/>
        </w:rPr>
        <w:t>Die Dauer gestaltet sich je nach Umfang und Tiefe zwischen einem ½ Tag bis 2 Tage.</w:t>
      </w:r>
    </w:p>
    <w:p w14:paraId="18F6F511" w14:textId="35015DDC" w:rsidR="007A1CB8" w:rsidRDefault="007A1CB8" w:rsidP="00DD106F">
      <w:pPr>
        <w:rPr>
          <w:lang w:eastAsia="de-DE"/>
        </w:rPr>
      </w:pPr>
      <w:r>
        <w:rPr>
          <w:lang w:eastAsia="de-DE"/>
        </w:rPr>
        <w:t xml:space="preserve">Es handelt sich um ein Präsenztraining. Das ½ Tagestraining kann auch </w:t>
      </w:r>
      <w:r w:rsidR="0004642A">
        <w:rPr>
          <w:lang w:eastAsia="de-DE"/>
        </w:rPr>
        <w:t>online/</w:t>
      </w:r>
      <w:r>
        <w:rPr>
          <w:lang w:eastAsia="de-DE"/>
        </w:rPr>
        <w:t>hybrid stattfinden.</w:t>
      </w:r>
    </w:p>
    <w:p w14:paraId="1466985C" w14:textId="23DD170B" w:rsidR="00C20351" w:rsidRDefault="00C20351" w:rsidP="00DD106F">
      <w:pPr>
        <w:rPr>
          <w:lang w:eastAsia="de-DE"/>
        </w:rPr>
      </w:pPr>
      <w:r>
        <w:rPr>
          <w:lang w:eastAsia="de-DE"/>
        </w:rPr>
        <w:t>Die Teilnehmerzahl ist auf maximal acht Personen beschränkt.</w:t>
      </w:r>
      <w:r w:rsidR="0004642A">
        <w:rPr>
          <w:lang w:eastAsia="de-DE"/>
        </w:rPr>
        <w:t xml:space="preserve"> Preis auf Anfrage.</w:t>
      </w:r>
    </w:p>
    <w:p w14:paraId="522C6C94" w14:textId="77777777" w:rsidR="002E4978" w:rsidRDefault="002E4978" w:rsidP="002E4978">
      <w:pPr>
        <w:pStyle w:val="berschrift2"/>
        <w:rPr>
          <w:lang w:eastAsia="de-DE"/>
        </w:rPr>
      </w:pPr>
      <w:r>
        <w:rPr>
          <w:lang w:eastAsia="de-DE"/>
        </w:rPr>
        <w:t>Jetzt den ersten Kennenlern-Termin buchen</w:t>
      </w:r>
    </w:p>
    <w:p w14:paraId="41119DCE" w14:textId="036537F9" w:rsidR="00C20351" w:rsidRPr="00C20351" w:rsidRDefault="00C20351" w:rsidP="00C20351">
      <w:pPr>
        <w:rPr>
          <w:lang w:eastAsia="de-DE"/>
        </w:rPr>
      </w:pPr>
      <w:r>
        <w:rPr>
          <w:lang w:eastAsia="de-DE"/>
        </w:rPr>
        <w:t xml:space="preserve">Buchen Sie jetzt einen 1.Termin unter </w:t>
      </w:r>
      <w:hyperlink r:id="rId7" w:history="1">
        <w:r w:rsidRPr="00C20351">
          <w:rPr>
            <w:rStyle w:val="Hyperlink"/>
            <w:lang w:eastAsia="de-DE"/>
          </w:rPr>
          <w:t>30 Minuten Meeting buchen</w:t>
        </w:r>
      </w:hyperlink>
    </w:p>
    <w:p w14:paraId="3FEDFB5A" w14:textId="50BE160E" w:rsidR="00F538DB" w:rsidRDefault="007A1CB8" w:rsidP="00F538DB">
      <w:pPr>
        <w:pStyle w:val="berschrift2"/>
        <w:rPr>
          <w:lang w:eastAsia="de-DE"/>
        </w:rPr>
      </w:pPr>
      <w:r w:rsidRPr="00B21B6C">
        <w:rPr>
          <w:noProof/>
          <w:lang w:eastAsia="de-DE"/>
        </w:rPr>
        <w:drawing>
          <wp:anchor distT="0" distB="0" distL="114300" distR="114300" simplePos="0" relativeHeight="251658240" behindDoc="0" locked="0" layoutInCell="1" allowOverlap="1" wp14:anchorId="0CA6CB30" wp14:editId="3176A354">
            <wp:simplePos x="0" y="0"/>
            <wp:positionH relativeFrom="column">
              <wp:posOffset>4912995</wp:posOffset>
            </wp:positionH>
            <wp:positionV relativeFrom="paragraph">
              <wp:posOffset>138430</wp:posOffset>
            </wp:positionV>
            <wp:extent cx="791570" cy="631897"/>
            <wp:effectExtent l="0" t="0" r="0" b="3175"/>
            <wp:wrapNone/>
            <wp:docPr id="705400708" name="Grafik 1" descr="Ein Bild, das Menschliches Gesicht, Kleidung, Perso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00708" name="Grafik 1" descr="Ein Bild, das Menschliches Gesicht, Kleidung, Person, Himmel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19491" b="16796"/>
                    <a:stretch>
                      <a:fillRect/>
                    </a:stretch>
                  </pic:blipFill>
                  <pic:spPr bwMode="auto">
                    <a:xfrm flipH="1">
                      <a:off x="0" y="0"/>
                      <a:ext cx="791570" cy="6318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8DB">
        <w:rPr>
          <w:lang w:eastAsia="de-DE"/>
        </w:rPr>
        <w:t>Eine kurze Biografie</w:t>
      </w:r>
    </w:p>
    <w:p w14:paraId="1E765B4F" w14:textId="4203A5DF" w:rsidR="002E4978" w:rsidRPr="00DE51F4" w:rsidRDefault="002E4978" w:rsidP="002E4978">
      <w:pPr>
        <w:rPr>
          <w:i/>
          <w:iCs/>
          <w:lang w:eastAsia="de-DE"/>
        </w:rPr>
      </w:pPr>
      <w:r w:rsidRPr="00DE51F4">
        <w:rPr>
          <w:i/>
          <w:iCs/>
          <w:lang w:eastAsia="de-DE"/>
        </w:rPr>
        <w:t xml:space="preserve">Dr. Thomas Pisar – Top-Change-Experte, Ex-A1 </w:t>
      </w:r>
      <w:proofErr w:type="spellStart"/>
      <w:r w:rsidRPr="00DE51F4">
        <w:rPr>
          <w:i/>
          <w:iCs/>
          <w:lang w:eastAsia="de-DE"/>
        </w:rPr>
        <w:t>Director</w:t>
      </w:r>
      <w:proofErr w:type="spellEnd"/>
      <w:r w:rsidRPr="00DE51F4">
        <w:rPr>
          <w:i/>
          <w:iCs/>
          <w:lang w:eastAsia="de-DE"/>
        </w:rPr>
        <w:t xml:space="preserve"> in der CTO-Area, Physiker,</w:t>
      </w:r>
      <w:r>
        <w:rPr>
          <w:i/>
          <w:iCs/>
          <w:lang w:eastAsia="de-DE"/>
        </w:rPr>
        <w:br/>
      </w:r>
      <w:r w:rsidRPr="00DE51F4">
        <w:rPr>
          <w:i/>
          <w:iCs/>
          <w:lang w:eastAsia="de-DE"/>
        </w:rPr>
        <w:t>Autor der „</w:t>
      </w:r>
      <w:hyperlink r:id="rId9" w:history="1">
        <w:r w:rsidRPr="00CD2AD6">
          <w:rPr>
            <w:rStyle w:val="Hyperlink"/>
            <w:i/>
            <w:iCs/>
            <w:lang w:eastAsia="de-DE"/>
          </w:rPr>
          <w:t>Pisar Studien</w:t>
        </w:r>
      </w:hyperlink>
      <w:r w:rsidRPr="00DE51F4">
        <w:rPr>
          <w:i/>
          <w:iCs/>
          <w:lang w:eastAsia="de-DE"/>
        </w:rPr>
        <w:t>“ in der Tageszeitung „Die Presse“</w:t>
      </w:r>
    </w:p>
    <w:p w14:paraId="3D99B726" w14:textId="77777777" w:rsidR="002E4978" w:rsidRDefault="002E4978" w:rsidP="002E4978">
      <w:pPr>
        <w:rPr>
          <w:lang w:eastAsia="de-DE"/>
        </w:rPr>
      </w:pPr>
    </w:p>
    <w:p w14:paraId="4D13F14A" w14:textId="77777777" w:rsidR="002E4978" w:rsidRDefault="002E4978" w:rsidP="002E4978">
      <w:pPr>
        <w:rPr>
          <w:lang w:eastAsia="de-DE"/>
        </w:rPr>
      </w:pPr>
      <w:r w:rsidRPr="00F03B6D">
        <w:rPr>
          <w:lang w:eastAsia="de-DE"/>
        </w:rPr>
        <w:t>25 Jahre lang arbeitete Thomas Pisar in der Welt der Technologie und verantwortete Transformationen in großen Organisationen. Er leitete sowohl große operative Einheiten als auch kleine strategische Teams mit großer Wirkung.</w:t>
      </w:r>
      <w:r>
        <w:rPr>
          <w:lang w:eastAsia="de-DE"/>
        </w:rPr>
        <w:t xml:space="preserve"> </w:t>
      </w:r>
    </w:p>
    <w:p w14:paraId="111C7E79" w14:textId="77777777" w:rsidR="002E4978" w:rsidRDefault="002E4978" w:rsidP="002E4978">
      <w:pPr>
        <w:rPr>
          <w:lang w:eastAsia="de-DE"/>
        </w:rPr>
      </w:pPr>
      <w:r>
        <w:rPr>
          <w:lang w:eastAsia="de-DE"/>
        </w:rPr>
        <w:t>Früh wurde ihm klar: Der entscheidende Hebel für nachhaltigen Wandel liegt nicht in der Technik, sondern im sozialen System, in der Art, wie Menschen zusammenarbeiten, denken und führen.</w:t>
      </w:r>
    </w:p>
    <w:p w14:paraId="0D2CB297" w14:textId="77777777" w:rsidR="002E4978" w:rsidRDefault="002E4978" w:rsidP="002E4978">
      <w:pPr>
        <w:rPr>
          <w:lang w:eastAsia="de-DE"/>
        </w:rPr>
      </w:pPr>
      <w:r>
        <w:rPr>
          <w:lang w:eastAsia="de-DE"/>
        </w:rPr>
        <w:t>Heute verbindet Thomas Pisar auf pragmatische Weise analytische Präzision, den souveränen Umgang mit Komplexität und kommunikative Wirkung, um Change erlebbar zu machen.</w:t>
      </w:r>
    </w:p>
    <w:p w14:paraId="06CBFB0A" w14:textId="77777777" w:rsidR="002E4978" w:rsidRDefault="002E4978" w:rsidP="002E4978">
      <w:pPr>
        <w:rPr>
          <w:lang w:eastAsia="de-DE"/>
        </w:rPr>
      </w:pPr>
      <w:r>
        <w:rPr>
          <w:lang w:eastAsia="de-DE"/>
        </w:rPr>
        <w:t>In Keynotes, als Sparring-Partner sowie in Beratung und Trainings begleitet er Unternehmen dabei, Change neu zu verstehen, AI menschengerecht in Organisationen zu bringen und grundsätzlich mit alle den Störungen besser umzugehen, um daran zu wachsen.</w:t>
      </w:r>
      <w:r w:rsidRPr="00965C72">
        <w:rPr>
          <w:lang w:eastAsia="de-DE"/>
        </w:rPr>
        <w:t xml:space="preserve"> </w:t>
      </w:r>
    </w:p>
    <w:p w14:paraId="65DE57CD" w14:textId="5C41DC26" w:rsidR="00F538DB" w:rsidRDefault="00F538DB" w:rsidP="00AC33A5">
      <w:pPr>
        <w:rPr>
          <w:lang w:eastAsia="de-DE"/>
        </w:rPr>
      </w:pPr>
    </w:p>
    <w:sectPr w:rsidR="00F538DB" w:rsidSect="0004642A">
      <w:headerReference w:type="default" r:id="rId10"/>
      <w:pgSz w:w="11900" w:h="16840"/>
      <w:pgMar w:top="156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A9BE" w14:textId="77777777" w:rsidR="00E06BCC" w:rsidRDefault="00E06BCC" w:rsidP="00B21B6C">
      <w:r>
        <w:separator/>
      </w:r>
    </w:p>
  </w:endnote>
  <w:endnote w:type="continuationSeparator" w:id="0">
    <w:p w14:paraId="796D556A" w14:textId="77777777" w:rsidR="00E06BCC" w:rsidRDefault="00E06BCC" w:rsidP="00B2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FF3C2" w14:textId="77777777" w:rsidR="00E06BCC" w:rsidRDefault="00E06BCC" w:rsidP="00B21B6C">
      <w:r>
        <w:separator/>
      </w:r>
    </w:p>
  </w:footnote>
  <w:footnote w:type="continuationSeparator" w:id="0">
    <w:p w14:paraId="36E14738" w14:textId="77777777" w:rsidR="00E06BCC" w:rsidRDefault="00E06BCC" w:rsidP="00B2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1207" w14:textId="066BC595" w:rsidR="00B21B6C" w:rsidRPr="0004642A" w:rsidRDefault="00B21B6C">
    <w:pPr>
      <w:pStyle w:val="Kopfzeile"/>
      <w:rPr>
        <w:sz w:val="16"/>
        <w:szCs w:val="16"/>
      </w:rPr>
    </w:pPr>
    <w:r w:rsidRPr="00B21B6C">
      <w:rPr>
        <w:sz w:val="16"/>
        <w:szCs w:val="16"/>
      </w:rPr>
      <w:t>Dr. Thomas Pisar</w:t>
    </w:r>
    <w:r w:rsidR="0004642A">
      <w:rPr>
        <w:sz w:val="16"/>
        <w:szCs w:val="16"/>
      </w:rPr>
      <w:t xml:space="preserve"> – </w:t>
    </w:r>
    <w:r w:rsidRPr="001C1615">
      <w:rPr>
        <w:i/>
        <w:iCs/>
        <w:sz w:val="16"/>
        <w:szCs w:val="16"/>
      </w:rPr>
      <w:t xml:space="preserve">Keynote Speaker, Consultant, </w:t>
    </w:r>
    <w:r w:rsidR="00774C43">
      <w:rPr>
        <w:i/>
        <w:iCs/>
        <w:sz w:val="16"/>
        <w:szCs w:val="16"/>
      </w:rPr>
      <w:t xml:space="preserve">Trainer, </w:t>
    </w:r>
    <w:r w:rsidRPr="001C1615">
      <w:rPr>
        <w:i/>
        <w:iCs/>
        <w:sz w:val="16"/>
        <w:szCs w:val="16"/>
      </w:rPr>
      <w:t>Autor, Physiker</w:t>
    </w:r>
  </w:p>
  <w:p w14:paraId="60C22A36" w14:textId="64733632" w:rsidR="00B21B6C" w:rsidRDefault="00B21B6C">
    <w:pPr>
      <w:pStyle w:val="Kopfzeile"/>
      <w:rPr>
        <w:sz w:val="16"/>
        <w:szCs w:val="16"/>
      </w:rPr>
    </w:pPr>
    <w:r>
      <w:rPr>
        <w:sz w:val="16"/>
        <w:szCs w:val="16"/>
      </w:rPr>
      <w:t>www.thomas-pisar.com</w:t>
    </w:r>
  </w:p>
  <w:p w14:paraId="2C06F5C3" w14:textId="46B630C0" w:rsidR="00B21B6C" w:rsidRDefault="00B21B6C">
    <w:pPr>
      <w:pStyle w:val="Kopfzeile"/>
      <w:rPr>
        <w:sz w:val="16"/>
        <w:szCs w:val="16"/>
      </w:rPr>
    </w:pPr>
    <w:hyperlink r:id="rId1" w:history="1">
      <w:r w:rsidRPr="009B3F8D">
        <w:rPr>
          <w:rStyle w:val="Hyperlink"/>
          <w:sz w:val="16"/>
          <w:szCs w:val="16"/>
        </w:rPr>
        <w:t>office@thomas-pisar.com</w:t>
      </w:r>
    </w:hyperlink>
  </w:p>
  <w:p w14:paraId="7B0CCEC5" w14:textId="2F022875" w:rsidR="00B21B6C" w:rsidRPr="00B21B6C" w:rsidRDefault="00B21B6C">
    <w:pPr>
      <w:pStyle w:val="Kopfzeile"/>
      <w:rPr>
        <w:sz w:val="16"/>
        <w:szCs w:val="16"/>
      </w:rPr>
    </w:pPr>
    <w:r>
      <w:rPr>
        <w:sz w:val="16"/>
        <w:szCs w:val="16"/>
      </w:rPr>
      <w:t>+43 664 135 85 94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05F"/>
    <w:multiLevelType w:val="multilevel"/>
    <w:tmpl w:val="99F6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13442"/>
    <w:multiLevelType w:val="multilevel"/>
    <w:tmpl w:val="01F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7D64"/>
    <w:multiLevelType w:val="hybridMultilevel"/>
    <w:tmpl w:val="560ED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544FE7"/>
    <w:multiLevelType w:val="hybridMultilevel"/>
    <w:tmpl w:val="28E68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D93899"/>
    <w:multiLevelType w:val="multilevel"/>
    <w:tmpl w:val="EA6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198298">
    <w:abstractNumId w:val="1"/>
  </w:num>
  <w:num w:numId="2" w16cid:durableId="61562524">
    <w:abstractNumId w:val="0"/>
  </w:num>
  <w:num w:numId="3" w16cid:durableId="1204442599">
    <w:abstractNumId w:val="2"/>
  </w:num>
  <w:num w:numId="4" w16cid:durableId="1001394341">
    <w:abstractNumId w:val="3"/>
  </w:num>
  <w:num w:numId="5" w16cid:durableId="1215383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DB"/>
    <w:rsid w:val="0004642A"/>
    <w:rsid w:val="00087FD8"/>
    <w:rsid w:val="00176B40"/>
    <w:rsid w:val="0019016B"/>
    <w:rsid w:val="001C1615"/>
    <w:rsid w:val="001E1FB7"/>
    <w:rsid w:val="00267726"/>
    <w:rsid w:val="002956FB"/>
    <w:rsid w:val="002E4978"/>
    <w:rsid w:val="004E440E"/>
    <w:rsid w:val="00655084"/>
    <w:rsid w:val="006B5719"/>
    <w:rsid w:val="006D1AAF"/>
    <w:rsid w:val="006F4ED0"/>
    <w:rsid w:val="00774C43"/>
    <w:rsid w:val="007A1CB8"/>
    <w:rsid w:val="007E7785"/>
    <w:rsid w:val="008023BB"/>
    <w:rsid w:val="00853835"/>
    <w:rsid w:val="00865778"/>
    <w:rsid w:val="0088693D"/>
    <w:rsid w:val="008A6F21"/>
    <w:rsid w:val="00936ED9"/>
    <w:rsid w:val="00952F80"/>
    <w:rsid w:val="00973E55"/>
    <w:rsid w:val="0098743B"/>
    <w:rsid w:val="00A13F82"/>
    <w:rsid w:val="00A535ED"/>
    <w:rsid w:val="00AC33A5"/>
    <w:rsid w:val="00AC3DF0"/>
    <w:rsid w:val="00B21B6C"/>
    <w:rsid w:val="00BB74C1"/>
    <w:rsid w:val="00C20351"/>
    <w:rsid w:val="00C20442"/>
    <w:rsid w:val="00C437BC"/>
    <w:rsid w:val="00CA55CC"/>
    <w:rsid w:val="00CF0AAE"/>
    <w:rsid w:val="00D30CE0"/>
    <w:rsid w:val="00D7400C"/>
    <w:rsid w:val="00D86AEA"/>
    <w:rsid w:val="00DB3274"/>
    <w:rsid w:val="00DD106F"/>
    <w:rsid w:val="00E06BCC"/>
    <w:rsid w:val="00E15245"/>
    <w:rsid w:val="00E33117"/>
    <w:rsid w:val="00EB3235"/>
    <w:rsid w:val="00F10F4D"/>
    <w:rsid w:val="00F13B50"/>
    <w:rsid w:val="00F229C2"/>
    <w:rsid w:val="00F538DB"/>
    <w:rsid w:val="00F62952"/>
    <w:rsid w:val="00F96976"/>
    <w:rsid w:val="00FE28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48BB"/>
  <w15:chartTrackingRefBased/>
  <w15:docId w15:val="{4D04773E-D401-1245-88A1-1FD92397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8DB"/>
    <w:rPr>
      <w:sz w:val="20"/>
    </w:rPr>
  </w:style>
  <w:style w:type="paragraph" w:styleId="berschrift1">
    <w:name w:val="heading 1"/>
    <w:basedOn w:val="Standard"/>
    <w:next w:val="Standard"/>
    <w:link w:val="berschrift1Zchn"/>
    <w:uiPriority w:val="9"/>
    <w:qFormat/>
    <w:rsid w:val="00F5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F5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538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38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F538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F538D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38D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38D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38D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38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F538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538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38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F538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F538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38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38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38DB"/>
    <w:rPr>
      <w:rFonts w:eastAsiaTheme="majorEastAsia" w:cstheme="majorBidi"/>
      <w:color w:val="272727" w:themeColor="text1" w:themeTint="D8"/>
    </w:rPr>
  </w:style>
  <w:style w:type="paragraph" w:styleId="Titel">
    <w:name w:val="Title"/>
    <w:basedOn w:val="Standard"/>
    <w:next w:val="Standard"/>
    <w:link w:val="TitelZchn"/>
    <w:uiPriority w:val="10"/>
    <w:qFormat/>
    <w:rsid w:val="00BB74C1"/>
    <w:pPr>
      <w:spacing w:after="80"/>
      <w:contextualSpacing/>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BB74C1"/>
    <w:rPr>
      <w:rFonts w:asciiTheme="majorHAnsi" w:eastAsiaTheme="majorEastAsia" w:hAnsiTheme="majorHAnsi" w:cstheme="majorBidi"/>
      <w:b/>
      <w:spacing w:val="-10"/>
      <w:kern w:val="28"/>
      <w:sz w:val="56"/>
      <w:szCs w:val="56"/>
    </w:rPr>
  </w:style>
  <w:style w:type="paragraph" w:styleId="Untertitel">
    <w:name w:val="Subtitle"/>
    <w:basedOn w:val="Standard"/>
    <w:next w:val="Standard"/>
    <w:link w:val="UntertitelZchn"/>
    <w:uiPriority w:val="11"/>
    <w:qFormat/>
    <w:rsid w:val="00F538D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38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38D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538DB"/>
    <w:rPr>
      <w:i/>
      <w:iCs/>
      <w:color w:val="404040" w:themeColor="text1" w:themeTint="BF"/>
    </w:rPr>
  </w:style>
  <w:style w:type="paragraph" w:styleId="Listenabsatz">
    <w:name w:val="List Paragraph"/>
    <w:basedOn w:val="Standard"/>
    <w:uiPriority w:val="34"/>
    <w:qFormat/>
    <w:rsid w:val="00F538DB"/>
    <w:pPr>
      <w:ind w:left="720"/>
      <w:contextualSpacing/>
    </w:pPr>
  </w:style>
  <w:style w:type="character" w:styleId="IntensiveHervorhebung">
    <w:name w:val="Intense Emphasis"/>
    <w:basedOn w:val="Absatz-Standardschriftart"/>
    <w:uiPriority w:val="21"/>
    <w:qFormat/>
    <w:rsid w:val="00F538DB"/>
    <w:rPr>
      <w:i/>
      <w:iCs/>
      <w:color w:val="0F4761" w:themeColor="accent1" w:themeShade="BF"/>
    </w:rPr>
  </w:style>
  <w:style w:type="paragraph" w:styleId="IntensivesZitat">
    <w:name w:val="Intense Quote"/>
    <w:basedOn w:val="Standard"/>
    <w:next w:val="Standard"/>
    <w:link w:val="IntensivesZitatZchn"/>
    <w:uiPriority w:val="30"/>
    <w:qFormat/>
    <w:rsid w:val="00F5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38DB"/>
    <w:rPr>
      <w:i/>
      <w:iCs/>
      <w:color w:val="0F4761" w:themeColor="accent1" w:themeShade="BF"/>
    </w:rPr>
  </w:style>
  <w:style w:type="character" w:styleId="IntensiverVerweis">
    <w:name w:val="Intense Reference"/>
    <w:basedOn w:val="Absatz-Standardschriftart"/>
    <w:uiPriority w:val="32"/>
    <w:qFormat/>
    <w:rsid w:val="00F538DB"/>
    <w:rPr>
      <w:b/>
      <w:bCs/>
      <w:smallCaps/>
      <w:color w:val="0F4761" w:themeColor="accent1" w:themeShade="BF"/>
      <w:spacing w:val="5"/>
    </w:rPr>
  </w:style>
  <w:style w:type="paragraph" w:styleId="StandardWeb">
    <w:name w:val="Normal (Web)"/>
    <w:basedOn w:val="Standard"/>
    <w:uiPriority w:val="99"/>
    <w:semiHidden/>
    <w:unhideWhenUsed/>
    <w:rsid w:val="00F538DB"/>
    <w:pPr>
      <w:spacing w:before="100" w:beforeAutospacing="1" w:after="100" w:afterAutospacing="1"/>
    </w:pPr>
    <w:rPr>
      <w:rFonts w:ascii="Times New Roman" w:eastAsia="Times New Roman" w:hAnsi="Times New Roman" w:cs="Times New Roman"/>
      <w:kern w:val="0"/>
      <w:lang w:eastAsia="de-DE"/>
      <w14:ligatures w14:val="none"/>
    </w:rPr>
  </w:style>
  <w:style w:type="paragraph" w:customStyle="1" w:styleId="elementor-icon-list-item">
    <w:name w:val="elementor-icon-list-item"/>
    <w:basedOn w:val="Standard"/>
    <w:rsid w:val="00F538DB"/>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lementor-icon-list-text">
    <w:name w:val="elementor-icon-list-text"/>
    <w:basedOn w:val="Absatz-Standardschriftart"/>
    <w:rsid w:val="00F538DB"/>
  </w:style>
  <w:style w:type="character" w:customStyle="1" w:styleId="apple-converted-space">
    <w:name w:val="apple-converted-space"/>
    <w:basedOn w:val="Absatz-Standardschriftart"/>
    <w:rsid w:val="00F538DB"/>
  </w:style>
  <w:style w:type="paragraph" w:styleId="Kopfzeile">
    <w:name w:val="header"/>
    <w:basedOn w:val="Standard"/>
    <w:link w:val="KopfzeileZchn"/>
    <w:uiPriority w:val="99"/>
    <w:unhideWhenUsed/>
    <w:rsid w:val="00B21B6C"/>
    <w:pPr>
      <w:tabs>
        <w:tab w:val="center" w:pos="4536"/>
        <w:tab w:val="right" w:pos="9072"/>
      </w:tabs>
    </w:pPr>
  </w:style>
  <w:style w:type="character" w:customStyle="1" w:styleId="KopfzeileZchn">
    <w:name w:val="Kopfzeile Zchn"/>
    <w:basedOn w:val="Absatz-Standardschriftart"/>
    <w:link w:val="Kopfzeile"/>
    <w:uiPriority w:val="99"/>
    <w:rsid w:val="00B21B6C"/>
    <w:rPr>
      <w:sz w:val="20"/>
    </w:rPr>
  </w:style>
  <w:style w:type="paragraph" w:styleId="Fuzeile">
    <w:name w:val="footer"/>
    <w:basedOn w:val="Standard"/>
    <w:link w:val="FuzeileZchn"/>
    <w:uiPriority w:val="99"/>
    <w:unhideWhenUsed/>
    <w:rsid w:val="00B21B6C"/>
    <w:pPr>
      <w:tabs>
        <w:tab w:val="center" w:pos="4536"/>
        <w:tab w:val="right" w:pos="9072"/>
      </w:tabs>
    </w:pPr>
  </w:style>
  <w:style w:type="character" w:customStyle="1" w:styleId="FuzeileZchn">
    <w:name w:val="Fußzeile Zchn"/>
    <w:basedOn w:val="Absatz-Standardschriftart"/>
    <w:link w:val="Fuzeile"/>
    <w:uiPriority w:val="99"/>
    <w:rsid w:val="00B21B6C"/>
    <w:rPr>
      <w:sz w:val="20"/>
    </w:rPr>
  </w:style>
  <w:style w:type="character" w:styleId="Hyperlink">
    <w:name w:val="Hyperlink"/>
    <w:basedOn w:val="Absatz-Standardschriftart"/>
    <w:uiPriority w:val="99"/>
    <w:unhideWhenUsed/>
    <w:rsid w:val="00B21B6C"/>
    <w:rPr>
      <w:color w:val="467886" w:themeColor="hyperlink"/>
      <w:u w:val="single"/>
    </w:rPr>
  </w:style>
  <w:style w:type="character" w:styleId="NichtaufgelsteErwhnung">
    <w:name w:val="Unresolved Mention"/>
    <w:basedOn w:val="Absatz-Standardschriftart"/>
    <w:uiPriority w:val="99"/>
    <w:semiHidden/>
    <w:unhideWhenUsed/>
    <w:rsid w:val="00B2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4386">
      <w:bodyDiv w:val="1"/>
      <w:marLeft w:val="0"/>
      <w:marRight w:val="0"/>
      <w:marTop w:val="0"/>
      <w:marBottom w:val="0"/>
      <w:divBdr>
        <w:top w:val="none" w:sz="0" w:space="0" w:color="auto"/>
        <w:left w:val="none" w:sz="0" w:space="0" w:color="auto"/>
        <w:bottom w:val="none" w:sz="0" w:space="0" w:color="auto"/>
        <w:right w:val="none" w:sz="0" w:space="0" w:color="auto"/>
      </w:divBdr>
    </w:div>
    <w:div w:id="213928013">
      <w:bodyDiv w:val="1"/>
      <w:marLeft w:val="0"/>
      <w:marRight w:val="0"/>
      <w:marTop w:val="0"/>
      <w:marBottom w:val="0"/>
      <w:divBdr>
        <w:top w:val="none" w:sz="0" w:space="0" w:color="auto"/>
        <w:left w:val="none" w:sz="0" w:space="0" w:color="auto"/>
        <w:bottom w:val="none" w:sz="0" w:space="0" w:color="auto"/>
        <w:right w:val="none" w:sz="0" w:space="0" w:color="auto"/>
      </w:divBdr>
      <w:divsChild>
        <w:div w:id="1564490083">
          <w:marLeft w:val="0"/>
          <w:marRight w:val="0"/>
          <w:marTop w:val="0"/>
          <w:marBottom w:val="0"/>
          <w:divBdr>
            <w:top w:val="none" w:sz="0" w:space="0" w:color="auto"/>
            <w:left w:val="none" w:sz="0" w:space="0" w:color="auto"/>
            <w:bottom w:val="none" w:sz="0" w:space="0" w:color="auto"/>
            <w:right w:val="none" w:sz="0" w:space="0" w:color="auto"/>
          </w:divBdr>
          <w:divsChild>
            <w:div w:id="801775787">
              <w:marLeft w:val="0"/>
              <w:marRight w:val="0"/>
              <w:marTop w:val="0"/>
              <w:marBottom w:val="0"/>
              <w:divBdr>
                <w:top w:val="none" w:sz="0" w:space="0" w:color="auto"/>
                <w:left w:val="none" w:sz="0" w:space="0" w:color="auto"/>
                <w:bottom w:val="none" w:sz="0" w:space="0" w:color="auto"/>
                <w:right w:val="none" w:sz="0" w:space="0" w:color="auto"/>
              </w:divBdr>
            </w:div>
          </w:divsChild>
        </w:div>
        <w:div w:id="1991327706">
          <w:marLeft w:val="0"/>
          <w:marRight w:val="0"/>
          <w:marTop w:val="0"/>
          <w:marBottom w:val="0"/>
          <w:divBdr>
            <w:top w:val="none" w:sz="0" w:space="0" w:color="auto"/>
            <w:left w:val="none" w:sz="0" w:space="0" w:color="auto"/>
            <w:bottom w:val="none" w:sz="0" w:space="0" w:color="auto"/>
            <w:right w:val="none" w:sz="0" w:space="0" w:color="auto"/>
          </w:divBdr>
          <w:divsChild>
            <w:div w:id="719288595">
              <w:marLeft w:val="0"/>
              <w:marRight w:val="0"/>
              <w:marTop w:val="0"/>
              <w:marBottom w:val="0"/>
              <w:divBdr>
                <w:top w:val="none" w:sz="0" w:space="0" w:color="auto"/>
                <w:left w:val="none" w:sz="0" w:space="0" w:color="auto"/>
                <w:bottom w:val="none" w:sz="0" w:space="0" w:color="auto"/>
                <w:right w:val="none" w:sz="0" w:space="0" w:color="auto"/>
              </w:divBdr>
            </w:div>
          </w:divsChild>
        </w:div>
        <w:div w:id="47074586">
          <w:marLeft w:val="0"/>
          <w:marRight w:val="0"/>
          <w:marTop w:val="0"/>
          <w:marBottom w:val="0"/>
          <w:divBdr>
            <w:top w:val="none" w:sz="0" w:space="0" w:color="auto"/>
            <w:left w:val="none" w:sz="0" w:space="0" w:color="auto"/>
            <w:bottom w:val="none" w:sz="0" w:space="0" w:color="auto"/>
            <w:right w:val="none" w:sz="0" w:space="0" w:color="auto"/>
          </w:divBdr>
          <w:divsChild>
            <w:div w:id="537818714">
              <w:marLeft w:val="0"/>
              <w:marRight w:val="0"/>
              <w:marTop w:val="450"/>
              <w:marBottom w:val="0"/>
              <w:divBdr>
                <w:top w:val="none" w:sz="0" w:space="0" w:color="auto"/>
                <w:left w:val="none" w:sz="0" w:space="0" w:color="auto"/>
                <w:bottom w:val="none" w:sz="0" w:space="0" w:color="auto"/>
                <w:right w:val="none" w:sz="0" w:space="0" w:color="auto"/>
              </w:divBdr>
            </w:div>
          </w:divsChild>
        </w:div>
        <w:div w:id="2048948289">
          <w:marLeft w:val="0"/>
          <w:marRight w:val="0"/>
          <w:marTop w:val="0"/>
          <w:marBottom w:val="0"/>
          <w:divBdr>
            <w:top w:val="none" w:sz="0" w:space="0" w:color="auto"/>
            <w:left w:val="none" w:sz="0" w:space="0" w:color="auto"/>
            <w:bottom w:val="none" w:sz="0" w:space="0" w:color="auto"/>
            <w:right w:val="none" w:sz="0" w:space="0" w:color="auto"/>
          </w:divBdr>
          <w:divsChild>
            <w:div w:id="11182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7858">
      <w:bodyDiv w:val="1"/>
      <w:marLeft w:val="0"/>
      <w:marRight w:val="0"/>
      <w:marTop w:val="0"/>
      <w:marBottom w:val="0"/>
      <w:divBdr>
        <w:top w:val="none" w:sz="0" w:space="0" w:color="auto"/>
        <w:left w:val="none" w:sz="0" w:space="0" w:color="auto"/>
        <w:bottom w:val="none" w:sz="0" w:space="0" w:color="auto"/>
        <w:right w:val="none" w:sz="0" w:space="0" w:color="auto"/>
      </w:divBdr>
    </w:div>
    <w:div w:id="257257482">
      <w:bodyDiv w:val="1"/>
      <w:marLeft w:val="0"/>
      <w:marRight w:val="0"/>
      <w:marTop w:val="0"/>
      <w:marBottom w:val="0"/>
      <w:divBdr>
        <w:top w:val="none" w:sz="0" w:space="0" w:color="auto"/>
        <w:left w:val="none" w:sz="0" w:space="0" w:color="auto"/>
        <w:bottom w:val="none" w:sz="0" w:space="0" w:color="auto"/>
        <w:right w:val="none" w:sz="0" w:space="0" w:color="auto"/>
      </w:divBdr>
    </w:div>
    <w:div w:id="470101520">
      <w:bodyDiv w:val="1"/>
      <w:marLeft w:val="0"/>
      <w:marRight w:val="0"/>
      <w:marTop w:val="0"/>
      <w:marBottom w:val="0"/>
      <w:divBdr>
        <w:top w:val="none" w:sz="0" w:space="0" w:color="auto"/>
        <w:left w:val="none" w:sz="0" w:space="0" w:color="auto"/>
        <w:bottom w:val="none" w:sz="0" w:space="0" w:color="auto"/>
        <w:right w:val="none" w:sz="0" w:space="0" w:color="auto"/>
      </w:divBdr>
    </w:div>
    <w:div w:id="802116926">
      <w:bodyDiv w:val="1"/>
      <w:marLeft w:val="0"/>
      <w:marRight w:val="0"/>
      <w:marTop w:val="0"/>
      <w:marBottom w:val="0"/>
      <w:divBdr>
        <w:top w:val="none" w:sz="0" w:space="0" w:color="auto"/>
        <w:left w:val="none" w:sz="0" w:space="0" w:color="auto"/>
        <w:bottom w:val="none" w:sz="0" w:space="0" w:color="auto"/>
        <w:right w:val="none" w:sz="0" w:space="0" w:color="auto"/>
      </w:divBdr>
    </w:div>
    <w:div w:id="1002977905">
      <w:bodyDiv w:val="1"/>
      <w:marLeft w:val="0"/>
      <w:marRight w:val="0"/>
      <w:marTop w:val="0"/>
      <w:marBottom w:val="0"/>
      <w:divBdr>
        <w:top w:val="none" w:sz="0" w:space="0" w:color="auto"/>
        <w:left w:val="none" w:sz="0" w:space="0" w:color="auto"/>
        <w:bottom w:val="none" w:sz="0" w:space="0" w:color="auto"/>
        <w:right w:val="none" w:sz="0" w:space="0" w:color="auto"/>
      </w:divBdr>
    </w:div>
    <w:div w:id="1457064271">
      <w:bodyDiv w:val="1"/>
      <w:marLeft w:val="0"/>
      <w:marRight w:val="0"/>
      <w:marTop w:val="0"/>
      <w:marBottom w:val="0"/>
      <w:divBdr>
        <w:top w:val="none" w:sz="0" w:space="0" w:color="auto"/>
        <w:left w:val="none" w:sz="0" w:space="0" w:color="auto"/>
        <w:bottom w:val="none" w:sz="0" w:space="0" w:color="auto"/>
        <w:right w:val="none" w:sz="0" w:space="0" w:color="auto"/>
      </w:divBdr>
    </w:div>
    <w:div w:id="1611399231">
      <w:bodyDiv w:val="1"/>
      <w:marLeft w:val="0"/>
      <w:marRight w:val="0"/>
      <w:marTop w:val="0"/>
      <w:marBottom w:val="0"/>
      <w:divBdr>
        <w:top w:val="none" w:sz="0" w:space="0" w:color="auto"/>
        <w:left w:val="none" w:sz="0" w:space="0" w:color="auto"/>
        <w:bottom w:val="none" w:sz="0" w:space="0" w:color="auto"/>
        <w:right w:val="none" w:sz="0" w:space="0" w:color="auto"/>
      </w:divBdr>
    </w:div>
    <w:div w:id="1640915158">
      <w:bodyDiv w:val="1"/>
      <w:marLeft w:val="0"/>
      <w:marRight w:val="0"/>
      <w:marTop w:val="0"/>
      <w:marBottom w:val="0"/>
      <w:divBdr>
        <w:top w:val="none" w:sz="0" w:space="0" w:color="auto"/>
        <w:left w:val="none" w:sz="0" w:space="0" w:color="auto"/>
        <w:bottom w:val="none" w:sz="0" w:space="0" w:color="auto"/>
        <w:right w:val="none" w:sz="0" w:space="0" w:color="auto"/>
      </w:divBdr>
    </w:div>
    <w:div w:id="1903559946">
      <w:bodyDiv w:val="1"/>
      <w:marLeft w:val="0"/>
      <w:marRight w:val="0"/>
      <w:marTop w:val="0"/>
      <w:marBottom w:val="0"/>
      <w:divBdr>
        <w:top w:val="none" w:sz="0" w:space="0" w:color="auto"/>
        <w:left w:val="none" w:sz="0" w:space="0" w:color="auto"/>
        <w:bottom w:val="none" w:sz="0" w:space="0" w:color="auto"/>
        <w:right w:val="none" w:sz="0" w:space="0" w:color="auto"/>
      </w:divBdr>
    </w:div>
    <w:div w:id="1989356139">
      <w:bodyDiv w:val="1"/>
      <w:marLeft w:val="0"/>
      <w:marRight w:val="0"/>
      <w:marTop w:val="0"/>
      <w:marBottom w:val="0"/>
      <w:divBdr>
        <w:top w:val="none" w:sz="0" w:space="0" w:color="auto"/>
        <w:left w:val="none" w:sz="0" w:space="0" w:color="auto"/>
        <w:bottom w:val="none" w:sz="0" w:space="0" w:color="auto"/>
        <w:right w:val="none" w:sz="0" w:space="0" w:color="auto"/>
      </w:divBdr>
      <w:divsChild>
        <w:div w:id="683674724">
          <w:marLeft w:val="0"/>
          <w:marRight w:val="0"/>
          <w:marTop w:val="0"/>
          <w:marBottom w:val="0"/>
          <w:divBdr>
            <w:top w:val="none" w:sz="0" w:space="0" w:color="auto"/>
            <w:left w:val="none" w:sz="0" w:space="0" w:color="auto"/>
            <w:bottom w:val="none" w:sz="0" w:space="0" w:color="auto"/>
            <w:right w:val="none" w:sz="0" w:space="0" w:color="auto"/>
          </w:divBdr>
        </w:div>
        <w:div w:id="581336933">
          <w:marLeft w:val="0"/>
          <w:marRight w:val="0"/>
          <w:marTop w:val="0"/>
          <w:marBottom w:val="0"/>
          <w:divBdr>
            <w:top w:val="none" w:sz="0" w:space="0" w:color="auto"/>
            <w:left w:val="none" w:sz="0" w:space="0" w:color="auto"/>
            <w:bottom w:val="none" w:sz="0" w:space="0" w:color="auto"/>
            <w:right w:val="none" w:sz="0" w:space="0" w:color="auto"/>
          </w:divBdr>
          <w:divsChild>
            <w:div w:id="19138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et.brevo.com/thomas-pisar/30-minutiges-mee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iepresse.com/19354688/pisar-studie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office@thomas-pisa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2025-09-28T10:51:00Z</dcterms:created>
  <dcterms:modified xsi:type="dcterms:W3CDTF">2025-09-28T10:51:00Z</dcterms:modified>
</cp:coreProperties>
</file>